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附件2：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2019年龙文区公开招聘中小学幼儿园非在编聘用制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新任教师报名登记表</w:t>
      </w:r>
    </w:p>
    <w:p>
      <w:pPr>
        <w:jc w:val="center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报考学科：                                    日期：        年     月    日</w:t>
      </w:r>
    </w:p>
    <w:tbl>
      <w:tblPr>
        <w:tblStyle w:val="3"/>
        <w:tblW w:w="9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76"/>
        <w:gridCol w:w="719"/>
        <w:gridCol w:w="539"/>
        <w:gridCol w:w="180"/>
        <w:gridCol w:w="1142"/>
        <w:gridCol w:w="174"/>
        <w:gridCol w:w="550"/>
        <w:gridCol w:w="710"/>
        <w:gridCol w:w="753"/>
        <w:gridCol w:w="1449"/>
        <w:gridCol w:w="720"/>
        <w:gridCol w:w="108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cantSplit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42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  状况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2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□群众  □团员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□党员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应聘职位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1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</w:t>
            </w:r>
          </w:p>
        </w:tc>
        <w:tc>
          <w:tcPr>
            <w:tcW w:w="90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学科：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85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2019年省考成绩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4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0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5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（无工作单位的填写家庭住址）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5" w:hRule="atLeast"/>
          <w:jc w:val="center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8" w:hRule="atLeast"/>
          <w:jc w:val="center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lang w:val="en-US"/>
        </w:rPr>
      </w:pPr>
      <w:r>
        <w:rPr>
          <w:rFonts w:hint="eastAsia" w:ascii="宋体" w:hAnsi="宋体"/>
          <w:sz w:val="24"/>
        </w:rPr>
        <w:t>审查结果：                        签名：</w:t>
      </w:r>
      <w:r>
        <w:rPr>
          <w:rFonts w:hint="eastAsia"/>
          <w:lang w:val="en-US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814" w:right="1474" w:bottom="1814" w:left="1588" w:header="851" w:footer="153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47"/>
    <w:rsid w:val="00007871"/>
    <w:rsid w:val="007F3247"/>
    <w:rsid w:val="782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2019-05-31T02:31:00Z</dcterms:created>
  <dc:creator>lenovo</dc:creator>
  <cp:lastModifiedBy>与爱飞翔</cp:lastModifiedBy>
  <dcterms:modified xsi:type="dcterms:W3CDTF">2019-05-31T06:15:08Z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