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right="-4" w:rightChars="-2" w:firstLine="383" w:firstLineChars="137"/>
        <w:rPr>
          <w:rFonts w:hint="eastAsia" w:asci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Cs/>
          <w:sz w:val="28"/>
          <w:szCs w:val="28"/>
          <w:lang w:eastAsia="zh-CN"/>
        </w:rPr>
        <w:instrText xml:space="preserve">ADDIN CNKISM.UserStyle</w:instrText>
      </w:r>
      <w:r>
        <w:rPr>
          <w:rFonts w:hint="eastAsia"/>
          <w:bCs/>
          <w:sz w:val="28"/>
          <w:szCs w:val="28"/>
        </w:rPr>
        <w:fldChar w:fldCharType="separate"/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：</w:t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cs="宋体"/>
          <w:b/>
          <w:color w:val="000000"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separate"/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end"/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中共党员证明</w:t>
      </w:r>
    </w:p>
    <w:p>
      <w:pPr>
        <w:widowControl/>
        <w:spacing w:line="5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池州学院：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兹有</w:t>
      </w:r>
      <w:r>
        <w:rPr>
          <w:rFonts w:ascii="宋体" w:hAnsi="宋体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同志，男</w:t>
      </w:r>
      <w:r>
        <w:rPr>
          <w:rFonts w:ascii="宋体" w:hAnsi="宋体" w:cs="宋体"/>
          <w:color w:val="000000"/>
          <w:kern w:val="0"/>
          <w:sz w:val="30"/>
          <w:szCs w:val="30"/>
        </w:rPr>
        <w:t>/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女，身份证号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30"/>
          <w:szCs w:val="30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于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月加入中国共产党。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950" w:firstLineChars="165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党组织公章</w:t>
      </w: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0FE7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3C2C"/>
    <w:rsid w:val="00194BEB"/>
    <w:rsid w:val="001A1956"/>
    <w:rsid w:val="001A1D59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42C8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7CE"/>
    <w:rsid w:val="002E0889"/>
    <w:rsid w:val="002E1AF0"/>
    <w:rsid w:val="002E3BE6"/>
    <w:rsid w:val="002E41FC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3964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340F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03E1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161CA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1EE9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41A697D"/>
    <w:rsid w:val="2C152ED8"/>
    <w:rsid w:val="37E5761E"/>
    <w:rsid w:val="599C4A96"/>
    <w:rsid w:val="5E7F43A6"/>
    <w:rsid w:val="6AF97D78"/>
    <w:rsid w:val="72E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</Company>
  <Pages>1</Pages>
  <Words>19</Words>
  <Characters>114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2020-12-11T08:35:00Z</dcterms:created>
  <dc:creator>陈燕飞</dc:creator>
  <cp:lastModifiedBy>吴章交</cp:lastModifiedBy>
  <dcterms:modified xsi:type="dcterms:W3CDTF">2022-01-16T06:07:31Z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16037D63341D4CCCAD21DBBE76F87461</vt:lpwstr>
  </property>
</Properties>
</file>