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spacing w:val="5"/>
          <w:kern w:val="0"/>
          <w:sz w:val="24"/>
          <w:szCs w:val="24"/>
          <w:bdr w:val="none" w:color="auto" w:sz="0" w:space="0"/>
          <w:lang w:val="en-US" w:eastAsia="zh-CN" w:bidi="ar"/>
        </w:rPr>
        <w:t>3.国内部分高校名单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  <w:bdr w:val="none" w:color="auto" w:sz="0" w:space="0"/>
          <w:shd w:val="clear" w:fill="FFFFFF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华中师范大学、东北师范大学、陕西师范大学、西南大学 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4"/>
          <w:szCs w:val="14"/>
          <w:bdr w:val="none" w:color="auto" w:sz="0" w:space="0"/>
          <w:shd w:val="clear" w:fill="FAFAFA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9E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2023-10-12T02:36:56Z</dcterms:created>
  <dc:creator>19219</dc:creator>
  <cp:lastModifiedBy>19219</cp:lastModifiedBy>
  <dcterms:modified xsi:type="dcterms:W3CDTF">2023-10-12T02:37:00Z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F5F26EDB98FD48F89CED5FC602583AFE_12</vt:lpwstr>
  </property>
</Properties>
</file>